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FC" w:rsidRPr="00BE635A" w:rsidRDefault="00B572FC" w:rsidP="00B572FC">
      <w:pPr>
        <w:spacing w:after="0" w:line="240" w:lineRule="auto"/>
        <w:ind w:right="-108"/>
        <w:jc w:val="center"/>
        <w:outlineLvl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lang w:eastAsia="ru-RU"/>
        </w:rPr>
        <w:t xml:space="preserve">  </w:t>
      </w:r>
      <w:r w:rsidRPr="00BE635A">
        <w:rPr>
          <w:rFonts w:ascii="Arial" w:eastAsia="Times New Roman" w:hAnsi="Arial" w:cs="Arial"/>
          <w:lang w:eastAsia="ru-RU"/>
        </w:rPr>
        <w:t>Приложение № 1</w:t>
      </w:r>
    </w:p>
    <w:p w:rsidR="00B572FC" w:rsidRDefault="00B572FC" w:rsidP="00B572FC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</w:t>
      </w:r>
      <w:r w:rsidRPr="00BE635A">
        <w:rPr>
          <w:rFonts w:ascii="Arial" w:eastAsia="Times New Roman" w:hAnsi="Arial" w:cs="Arial"/>
          <w:lang w:eastAsia="ru-RU"/>
        </w:rPr>
        <w:t>к Регламенту принятия решения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о признании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B572FC" w:rsidRDefault="00B572FC" w:rsidP="00B572FC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лиц</w:t>
      </w:r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E635A">
        <w:rPr>
          <w:rFonts w:ascii="Arial" w:eastAsia="Times New Roman" w:hAnsi="Arial" w:cs="Arial"/>
          <w:lang w:eastAsia="ru-RU"/>
        </w:rPr>
        <w:t>квалифицированным</w:t>
      </w:r>
      <w:proofErr w:type="gramEnd"/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инвесторами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B572FC" w:rsidRDefault="00B572FC" w:rsidP="00B572FC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ведения</w:t>
      </w:r>
      <w:r>
        <w:rPr>
          <w:rFonts w:ascii="Arial" w:eastAsia="Times New Roman" w:hAnsi="Arial" w:cs="Arial"/>
          <w:lang w:eastAsia="ru-RU"/>
        </w:rPr>
        <w:t xml:space="preserve"> реестра лиц, </w:t>
      </w:r>
      <w:r w:rsidRPr="00BE635A">
        <w:rPr>
          <w:rFonts w:ascii="Arial" w:eastAsia="Times New Roman" w:hAnsi="Arial" w:cs="Arial"/>
          <w:lang w:eastAsia="ru-RU"/>
        </w:rPr>
        <w:t>признанных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B572FC" w:rsidRPr="00BE635A" w:rsidRDefault="00B572FC" w:rsidP="00B572FC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квалифицированными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инвесторами</w:t>
      </w:r>
    </w:p>
    <w:p w:rsidR="00B572FC" w:rsidRDefault="00B572FC" w:rsidP="00B572FC">
      <w:pPr>
        <w:spacing w:after="284" w:line="240" w:lineRule="auto"/>
        <w:ind w:right="-108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:rsidR="00B572FC" w:rsidRPr="00CC61CF" w:rsidRDefault="00B572FC" w:rsidP="00B572FC">
      <w:pPr>
        <w:pStyle w:val="000"/>
        <w:ind w:left="0" w:right="-1"/>
        <w:rPr>
          <w:sz w:val="20"/>
          <w:szCs w:val="20"/>
        </w:rPr>
      </w:pPr>
      <w:bookmarkStart w:id="0" w:name="_GoBack"/>
      <w:r w:rsidRPr="00CC61CF">
        <w:rPr>
          <w:sz w:val="20"/>
          <w:szCs w:val="20"/>
        </w:rPr>
        <w:t xml:space="preserve">ЗАЯВЛЕНИЕ </w:t>
      </w:r>
      <w:r w:rsidRPr="00CC61CF">
        <w:rPr>
          <w:sz w:val="20"/>
          <w:szCs w:val="20"/>
        </w:rPr>
        <w:br/>
        <w:t>о признании физического лица квалифицированным инвестором</w:t>
      </w:r>
    </w:p>
    <w:tbl>
      <w:tblPr>
        <w:tblW w:w="978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71"/>
        <w:gridCol w:w="284"/>
        <w:gridCol w:w="928"/>
        <w:gridCol w:w="565"/>
        <w:gridCol w:w="1090"/>
        <w:gridCol w:w="713"/>
        <w:gridCol w:w="193"/>
        <w:gridCol w:w="1857"/>
        <w:gridCol w:w="354"/>
        <w:gridCol w:w="2419"/>
        <w:gridCol w:w="13"/>
      </w:tblGrid>
      <w:tr w:rsidR="00B572FC" w:rsidRPr="00CC61CF" w:rsidTr="008441DE">
        <w:trPr>
          <w:gridAfter w:val="1"/>
          <w:wAfter w:w="13" w:type="dxa"/>
          <w:trHeight w:val="601"/>
        </w:trPr>
        <w:tc>
          <w:tcPr>
            <w:tcW w:w="5144" w:type="dxa"/>
            <w:gridSpan w:val="7"/>
            <w:shd w:val="clear" w:color="auto" w:fill="auto"/>
            <w:vAlign w:val="center"/>
          </w:tcPr>
          <w:bookmarkEnd w:id="0"/>
          <w:p w:rsidR="00B572FC" w:rsidRPr="00CC61CF" w:rsidRDefault="00B572FC" w:rsidP="008441DE">
            <w:pPr>
              <w:pStyle w:val="00"/>
              <w:ind w:left="0" w:right="-1"/>
            </w:pPr>
            <w:r w:rsidRPr="00CC61CF">
              <w:rPr>
                <w:shd w:val="clear" w:color="auto" w:fill="7030A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shd w:val="clear" w:color="auto" w:fill="7030A0"/>
              </w:rPr>
              <w:instrText xml:space="preserve"> FORMCHECKBOX </w:instrText>
            </w:r>
            <w:r>
              <w:rPr>
                <w:shd w:val="clear" w:color="auto" w:fill="7030A0"/>
              </w:rPr>
            </w:r>
            <w:r>
              <w:rPr>
                <w:shd w:val="clear" w:color="auto" w:fill="7030A0"/>
              </w:rPr>
              <w:fldChar w:fldCharType="separate"/>
            </w:r>
            <w:r w:rsidRPr="00CC61CF">
              <w:rPr>
                <w:shd w:val="clear" w:color="auto" w:fill="7030A0"/>
              </w:rPr>
              <w:fldChar w:fldCharType="end"/>
            </w:r>
            <w:r w:rsidRPr="00CC61CF">
              <w:t xml:space="preserve"> заполняется впервые</w:t>
            </w:r>
          </w:p>
        </w:tc>
        <w:tc>
          <w:tcPr>
            <w:tcW w:w="4630" w:type="dxa"/>
            <w:gridSpan w:val="3"/>
            <w:shd w:val="clear" w:color="auto" w:fill="auto"/>
            <w:vAlign w:val="center"/>
          </w:tcPr>
          <w:p w:rsidR="00B572FC" w:rsidRPr="00CC61CF" w:rsidRDefault="00B572FC" w:rsidP="008441DE">
            <w:pPr>
              <w:pStyle w:val="00"/>
              <w:ind w:left="0" w:right="-1"/>
            </w:pPr>
            <w:r w:rsidRPr="00CC61CF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instrText xml:space="preserve"> FORMCHECKBOX </w:instrText>
            </w:r>
            <w:r>
              <w:fldChar w:fldCharType="separate"/>
            </w:r>
            <w:r w:rsidRPr="00CC61CF">
              <w:fldChar w:fldCharType="end"/>
            </w:r>
            <w:r w:rsidRPr="00CC61CF">
              <w:t xml:space="preserve"> изменение данных в Реестре</w:t>
            </w:r>
          </w:p>
        </w:tc>
      </w:tr>
      <w:tr w:rsidR="00B572FC" w:rsidRPr="00CC61CF" w:rsidTr="008441DE">
        <w:tc>
          <w:tcPr>
            <w:tcW w:w="9787" w:type="dxa"/>
            <w:gridSpan w:val="11"/>
            <w:shd w:val="clear" w:color="auto" w:fill="D5D7D7"/>
            <w:vAlign w:val="center"/>
            <w:hideMark/>
          </w:tcPr>
          <w:p w:rsidR="00B572FC" w:rsidRPr="00CC61CF" w:rsidRDefault="00B572FC" w:rsidP="008441DE">
            <w:pPr>
              <w:spacing w:after="284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  <w:r w:rsidRPr="00CC61CF">
              <w:rPr>
                <w:rFonts w:ascii="Arial" w:eastAsia="Arial Unicode MS" w:hAnsi="Arial" w:cs="Arial"/>
                <w:sz w:val="20"/>
                <w:szCs w:val="20"/>
              </w:rPr>
              <w:t>Сведения о Заявителе:</w:t>
            </w:r>
          </w:p>
        </w:tc>
      </w:tr>
      <w:tr w:rsidR="00B572FC" w:rsidRPr="00CC61CF" w:rsidTr="008441DE">
        <w:trPr>
          <w:gridAfter w:val="1"/>
          <w:wAfter w:w="13" w:type="dxa"/>
          <w:trHeight w:val="80"/>
        </w:trPr>
        <w:tc>
          <w:tcPr>
            <w:tcW w:w="3148" w:type="dxa"/>
            <w:gridSpan w:val="4"/>
            <w:tcBorders>
              <w:bottom w:val="single" w:sz="4" w:space="0" w:color="660066"/>
            </w:tcBorders>
            <w:shd w:val="clear" w:color="auto" w:fill="auto"/>
            <w:vAlign w:val="center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ФИО:</w:t>
            </w:r>
          </w:p>
        </w:tc>
        <w:tc>
          <w:tcPr>
            <w:tcW w:w="66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2FC" w:rsidRPr="001D4627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  <w:trHeight w:val="80"/>
        </w:trPr>
        <w:tc>
          <w:tcPr>
            <w:tcW w:w="3148" w:type="dxa"/>
            <w:gridSpan w:val="4"/>
            <w:tcBorders>
              <w:bottom w:val="single" w:sz="4" w:space="0" w:color="660066"/>
            </w:tcBorders>
            <w:shd w:val="clear" w:color="auto" w:fill="auto"/>
            <w:vAlign w:val="center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 xml:space="preserve">Документ, удостоверяющий личность:                   </w:t>
            </w:r>
          </w:p>
        </w:tc>
        <w:tc>
          <w:tcPr>
            <w:tcW w:w="66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2FC" w:rsidRPr="001D4627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  <w:trHeight w:val="80"/>
        </w:trPr>
        <w:tc>
          <w:tcPr>
            <w:tcW w:w="3148" w:type="dxa"/>
            <w:gridSpan w:val="4"/>
            <w:tcBorders>
              <w:bottom w:val="single" w:sz="4" w:space="0" w:color="660066"/>
            </w:tcBorders>
            <w:shd w:val="clear" w:color="auto" w:fill="auto"/>
            <w:vAlign w:val="center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Сведения о дате выдачи, органе выдавшем Документ.</w:t>
            </w:r>
          </w:p>
        </w:tc>
        <w:tc>
          <w:tcPr>
            <w:tcW w:w="66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2FC" w:rsidRPr="001D4627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  <w:trHeight w:val="80"/>
        </w:trPr>
        <w:tc>
          <w:tcPr>
            <w:tcW w:w="2583" w:type="dxa"/>
            <w:gridSpan w:val="3"/>
            <w:tcBorders>
              <w:bottom w:val="single" w:sz="4" w:space="0" w:color="660066"/>
            </w:tcBorders>
            <w:shd w:val="clear" w:color="auto" w:fill="auto"/>
            <w:vAlign w:val="center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 xml:space="preserve">Адрес места регистрации:                   </w:t>
            </w:r>
          </w:p>
        </w:tc>
        <w:tc>
          <w:tcPr>
            <w:tcW w:w="71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2FC" w:rsidRPr="001D4627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  <w:trHeight w:val="201"/>
        </w:trPr>
        <w:tc>
          <w:tcPr>
            <w:tcW w:w="1655" w:type="dxa"/>
            <w:gridSpan w:val="2"/>
            <w:tcBorders>
              <w:top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jc w:val="both"/>
              <w:rPr>
                <w:szCs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660066"/>
              <w:bottom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jc w:val="both"/>
              <w:rPr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660066"/>
              <w:bottom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Дата заявления:</w:t>
            </w:r>
          </w:p>
        </w:tc>
        <w:tc>
          <w:tcPr>
            <w:tcW w:w="2419" w:type="dxa"/>
            <w:tcBorders>
              <w:top w:val="single" w:sz="4" w:space="0" w:color="660066"/>
              <w:bottom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trHeight w:val="452"/>
        </w:trPr>
        <w:tc>
          <w:tcPr>
            <w:tcW w:w="1655" w:type="dxa"/>
            <w:gridSpan w:val="2"/>
            <w:tcBorders>
              <w:top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100"/>
              <w:ind w:left="0" w:right="-1"/>
              <w:jc w:val="both"/>
              <w:rPr>
                <w:szCs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660066"/>
            </w:tcBorders>
            <w:shd w:val="clear" w:color="auto" w:fill="auto"/>
          </w:tcPr>
          <w:p w:rsidR="00B572FC" w:rsidRPr="00CC61CF" w:rsidRDefault="00B572FC" w:rsidP="008441DE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B572FC" w:rsidRPr="00CC61CF" w:rsidRDefault="00B572FC" w:rsidP="008441DE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B572FC" w:rsidRPr="00CC61CF" w:rsidRDefault="00B572FC" w:rsidP="008441DE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  <w:shd w:val="clear" w:color="auto" w:fill="7030A0"/>
              </w:rPr>
            </w:pP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7030A0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CC61C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CC61CF">
              <w:rPr>
                <w:rFonts w:ascii="Arial" w:hAnsi="Arial" w:cs="Arial"/>
                <w:sz w:val="20"/>
                <w:szCs w:val="20"/>
              </w:rPr>
              <w:t>-</w:t>
            </w:r>
            <w:r w:rsidRPr="00CC61C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  <w:p w:rsidR="00B572FC" w:rsidRPr="00CC61CF" w:rsidRDefault="00B572FC" w:rsidP="008441DE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7030A0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  <w:shd w:val="clear" w:color="auto" w:fill="7030A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 xml:space="preserve"> иной (указать)</w:t>
            </w:r>
          </w:p>
        </w:tc>
      </w:tr>
      <w:tr w:rsidR="00B572FC" w:rsidRPr="00CC61CF" w:rsidTr="008441DE">
        <w:trPr>
          <w:gridAfter w:val="1"/>
          <w:wAfter w:w="13" w:type="dxa"/>
          <w:trHeight w:val="201"/>
        </w:trPr>
        <w:tc>
          <w:tcPr>
            <w:tcW w:w="9774" w:type="dxa"/>
            <w:gridSpan w:val="10"/>
            <w:tcBorders>
              <w:top w:val="single" w:sz="4" w:space="0" w:color="660066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 xml:space="preserve">Настоящее Заявление подано в соответствии с Регламентом принятия решения о признании лиц квалифицированными инвесторами и ведения реестра лиц, признанных квалифицированными инвесторами, утвержденным АО </w:t>
            </w:r>
            <w:r>
              <w:rPr>
                <w:rFonts w:ascii="Arial" w:hAnsi="Arial" w:cs="Arial"/>
                <w:sz w:val="20"/>
                <w:szCs w:val="20"/>
              </w:rPr>
              <w:t>ВТБ Регистратор</w:t>
            </w:r>
            <w:r w:rsidRPr="00CC61CF">
              <w:rPr>
                <w:rFonts w:ascii="Arial" w:hAnsi="Arial" w:cs="Arial"/>
                <w:vanish/>
                <w:sz w:val="20"/>
                <w:szCs w:val="20"/>
              </w:rPr>
              <w:t xml:space="preserve"> (далее – Регламент), в редакции, действующей и размещенной на официальном сайте АО 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ВТБ Регистратор</w:t>
            </w:r>
            <w:r w:rsidRPr="00CC61CF">
              <w:rPr>
                <w:rFonts w:ascii="Arial" w:hAnsi="Arial" w:cs="Arial"/>
                <w:vanish/>
                <w:sz w:val="20"/>
                <w:szCs w:val="20"/>
              </w:rPr>
              <w:t xml:space="preserve"> в сети Интернет </w:t>
            </w:r>
            <w:hyperlink r:id="rId6" w:history="1">
              <w:r w:rsidRPr="00B241A4">
                <w:rPr>
                  <w:rStyle w:val="a3"/>
                  <w:rFonts w:ascii="Arial" w:hAnsi="Arial" w:cs="Arial"/>
                </w:rPr>
                <w:t>https://vtbreg.ru</w:t>
              </w:r>
            </w:hyperlink>
            <w:r w:rsidRPr="00B241A4">
              <w:rPr>
                <w:rFonts w:ascii="Arial" w:hAnsi="Arial" w:cs="Arial"/>
                <w:u w:val="single"/>
              </w:rPr>
              <w:t xml:space="preserve"> </w:t>
            </w:r>
            <w:r w:rsidRPr="00B241A4">
              <w:rPr>
                <w:rFonts w:ascii="Arial" w:hAnsi="Arial" w:cs="Arial"/>
              </w:rPr>
              <w:t>(</w:t>
            </w:r>
            <w:hyperlink r:id="rId7" w:history="1">
              <w:r w:rsidRPr="0021072F">
                <w:rPr>
                  <w:rStyle w:val="a3"/>
                  <w:rFonts w:ascii="Arial" w:hAnsi="Arial" w:cs="Arial"/>
                </w:rPr>
                <w:t>https://</w:t>
              </w:r>
              <w:proofErr w:type="spellStart"/>
              <w:r w:rsidRPr="0021072F">
                <w:rPr>
                  <w:rStyle w:val="a3"/>
                  <w:rFonts w:ascii="Arial" w:hAnsi="Arial" w:cs="Arial"/>
                  <w:lang w:val="en-US"/>
                </w:rPr>
                <w:t>vtbreg</w:t>
              </w:r>
              <w:proofErr w:type="spellEnd"/>
              <w:r w:rsidRPr="0021072F">
                <w:rPr>
                  <w:rStyle w:val="a3"/>
                  <w:rFonts w:ascii="Arial" w:hAnsi="Arial" w:cs="Arial"/>
                </w:rPr>
                <w:t>.</w:t>
              </w:r>
              <w:r w:rsidRPr="0021072F">
                <w:rPr>
                  <w:rStyle w:val="a3"/>
                  <w:rFonts w:ascii="Arial" w:hAnsi="Arial" w:cs="Arial"/>
                  <w:lang w:val="en-US"/>
                </w:rPr>
                <w:t>com</w:t>
              </w:r>
            </w:hyperlink>
            <w:r w:rsidRPr="00B241A4">
              <w:rPr>
                <w:rFonts w:ascii="Arial" w:hAnsi="Arial" w:cs="Arial"/>
              </w:rPr>
              <w:t>)</w:t>
            </w:r>
            <w:r w:rsidRPr="00CC61CF">
              <w:rPr>
                <w:rFonts w:ascii="Arial" w:hAnsi="Arial" w:cs="Arial"/>
                <w:vanish/>
                <w:sz w:val="20"/>
                <w:szCs w:val="20"/>
              </w:rPr>
              <w:t xml:space="preserve"> на дату настоящего Заявления.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Прошу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признать меня Квалифицированным инвестором для получения возможности инвестирования с использованием инвестиционной платформы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(а именно приобретения акций непубличных акционерных обществ, размещаемых с использованием инвестиционной платформы АО ВТБ Регистратор) без ограничений, установленных федеральным законом, регулирующим привлечение инвестиций с использованием инвестиционных платформ.</w:t>
            </w:r>
          </w:p>
          <w:p w:rsidR="00B572FC" w:rsidRPr="00CC61CF" w:rsidRDefault="00B572FC" w:rsidP="008441DE">
            <w:pPr>
              <w:spacing w:after="6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 xml:space="preserve">Уведомление о принятом решении прошу (отметить нужное): </w:t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направить по адресу электронной почты _______________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___;</w:t>
            </w:r>
          </w:p>
          <w:p w:rsidR="00B572FC" w:rsidRPr="00CC61CF" w:rsidRDefault="00B572FC" w:rsidP="008441DE">
            <w:pPr>
              <w:spacing w:after="60" w:line="240" w:lineRule="auto"/>
              <w:ind w:right="-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выдать на руки в офисе Оператора.</w:t>
            </w:r>
          </w:p>
          <w:p w:rsidR="00B572FC" w:rsidRPr="00CC61CF" w:rsidRDefault="00B572FC" w:rsidP="008441DE">
            <w:pPr>
              <w:spacing w:after="60" w:line="240" w:lineRule="auto"/>
              <w:ind w:right="-1" w:hanging="28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На дату подачи настоящего заявления я соответствую одному или нескольким из указанных ниже требований</w:t>
            </w:r>
            <w:r w:rsidRPr="00CC61CF" w:rsidDel="001E5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1CF">
              <w:rPr>
                <w:rFonts w:ascii="Arial" w:hAnsi="Arial" w:cs="Arial"/>
                <w:sz w:val="20"/>
                <w:szCs w:val="20"/>
              </w:rPr>
              <w:t xml:space="preserve">Регламента (отметить </w:t>
            </w:r>
            <w:proofErr w:type="gramStart"/>
            <w:r w:rsidRPr="00CC61CF">
              <w:rPr>
                <w:rFonts w:ascii="Arial" w:hAnsi="Arial" w:cs="Arial"/>
                <w:sz w:val="20"/>
                <w:szCs w:val="20"/>
              </w:rPr>
              <w:t>нужное</w:t>
            </w:r>
            <w:proofErr w:type="gramEnd"/>
            <w:r w:rsidRPr="00CC61CF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владею Финансовыми инструментами (здесь и далее термин «Финансовые инструменты» используется в значении, установленном Регламентом), общая стоимость которых составляет не менее 6 миллионов рублей;</w:t>
            </w:r>
          </w:p>
          <w:p w:rsidR="00B572FC" w:rsidRPr="00CC61CF" w:rsidRDefault="00B572FC" w:rsidP="008441DE">
            <w:pPr>
              <w:spacing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имею опыт работы, соответствующий требованиям Регламента для признания лица Квалифицированным инвестором, в российской и (или) иностранной организации, которая осуществляла сделки с ценными бумагами и (или) иными финансовыми инструментами:</w:t>
            </w:r>
          </w:p>
          <w:p w:rsidR="00B572FC" w:rsidRPr="00CC61CF" w:rsidRDefault="00B572FC" w:rsidP="00B572FC">
            <w:pPr>
              <w:pStyle w:val="05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0" w:right="-1" w:firstLine="284"/>
              <w:jc w:val="both"/>
              <w:rPr>
                <w:szCs w:val="20"/>
              </w:rPr>
            </w:pPr>
            <w:r w:rsidRPr="00CC61CF">
              <w:rPr>
                <w:szCs w:val="20"/>
              </w:rPr>
              <w:t xml:space="preserve">Не менее 2 лет </w:t>
            </w:r>
            <w:proofErr w:type="gramStart"/>
            <w:r w:rsidRPr="00CC61CF">
              <w:rPr>
                <w:szCs w:val="20"/>
              </w:rPr>
              <w:t>работаю</w:t>
            </w:r>
            <w:proofErr w:type="gramEnd"/>
            <w:r w:rsidRPr="00CC61CF">
              <w:rPr>
                <w:szCs w:val="20"/>
              </w:rPr>
              <w:t>/работал (а) в организации (организациях), являющейся Квалифицированным инвестором в силу пункта 2 статьи 51.2 Федерального закона «О рынке ценных бумаг» или</w:t>
            </w:r>
          </w:p>
          <w:p w:rsidR="00B572FC" w:rsidRPr="00CC61CF" w:rsidRDefault="00B572FC" w:rsidP="00B572FC">
            <w:pPr>
              <w:pStyle w:val="05"/>
              <w:numPr>
                <w:ilvl w:val="0"/>
                <w:numId w:val="1"/>
              </w:numPr>
              <w:tabs>
                <w:tab w:val="clear" w:pos="720"/>
              </w:tabs>
              <w:ind w:left="0" w:right="-1" w:firstLine="284"/>
              <w:jc w:val="both"/>
              <w:rPr>
                <w:szCs w:val="20"/>
              </w:rPr>
            </w:pPr>
            <w:r w:rsidRPr="00CC61CF">
              <w:rPr>
                <w:szCs w:val="20"/>
              </w:rPr>
              <w:t>более 3-х лет работаю в российской и (или) иностранной организации, осуществляющей сделки с ценными бумагами и (или) иными финансовыми инструментами;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соверша</w:t>
            </w:r>
            <w:proofErr w:type="gramStart"/>
            <w:r w:rsidRPr="00CC61CF">
              <w:rPr>
                <w:rFonts w:ascii="Arial" w:hAnsi="Arial" w:cs="Arial"/>
                <w:sz w:val="20"/>
                <w:szCs w:val="20"/>
              </w:rPr>
              <w:t>л(</w:t>
            </w:r>
            <w:proofErr w:type="gramEnd"/>
            <w:r w:rsidRPr="00CC61CF">
              <w:rPr>
                <w:rFonts w:ascii="Arial" w:hAnsi="Arial" w:cs="Arial"/>
                <w:sz w:val="20"/>
                <w:szCs w:val="20"/>
              </w:rPr>
              <w:t xml:space="preserve">а) 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сделки с Финансовыми инструментами, за последние четыре квартала в среднем 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не реже 10 раз в квартал, но не реже одного раза в месяц, совокупная цена которых составляет не менее 6 миллионов рублей;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владею имуществом, предусмотренным Регламентом, в размере не менее 6 миллионов рублей;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 имею высшее экономическое образование, соответствующее требованиям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Регламента для признания лица Квалифицированным инвестором;</w:t>
            </w:r>
          </w:p>
          <w:p w:rsidR="00B572FC" w:rsidRPr="00CC61CF" w:rsidRDefault="00B572FC" w:rsidP="008441DE">
            <w:pPr>
              <w:autoSpaceDE w:val="0"/>
              <w:autoSpaceDN w:val="0"/>
              <w:adjustRightInd w:val="0"/>
              <w:spacing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</w:t>
            </w:r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имею квалификационный аттестат специалиста финансового рынка, или квалификационный аттестат аудитора, или квалификационный аттестат страхового актуария? или сертификат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Chartered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Financial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Analyst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(CFA)", или сертификат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Certified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International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Investment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Analyst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(CHA)", или сертификат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Financial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Risk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>Manager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(FRM)".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В подтверждение соответствия Требованиям мною представлены следующие документы (отметить нужное):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выписки из реестра владельцев именных ценных бумаг;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выписки со счета депо;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отчет брокера, подтверждающий наличие открытых позиций по договорам, являющимся производными финансовыми инструментами;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отчет о деятельности управляющего по управлению Финансовыми инструментами;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копия трудовой книжки и (или) сведения о трудовой деятельности;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копии и оригиналы трудовых договоров, предметом которых является работа по совместительству в случаях, когда работа по совместительству не отражена в трудовой книжке, а также копии и оригиналы соглашений о расторжении таких трудовых договоров (при наличии);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оригиналы или копии должностных инструкций (копии, заверенные работодателем) по каждой из должностей в организациях, опыт работы в которых соответствует требованиям Регламента для признания лица Квалифицированным инвестором;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копии лицензий организаций (при условии лицензирования вида деятельности), записи которых содержатся в трудовой книжке или в сведениях о трудовой деятельности;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отчеты брокера о совершенных сделках и иных операциях за последние 4 (Четыре) квартала, предшествующие дате подачи настоящего Заявления;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оригиналы и копии договоров, подтверждающих совершение сделок с ценными бумагами за последние 4 (Четыре) квартала, предшествующие дате подачи настоящего заявления, заключенные на неорганизованном рынке;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выписки со счета в кредитной организации;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копия диплома о высшем образовании;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копия квалификационного аттестата специалиста финансового рынка,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1CF">
              <w:rPr>
                <w:rFonts w:ascii="Arial" w:hAnsi="Arial" w:cs="Arial"/>
                <w:sz w:val="20"/>
                <w:szCs w:val="20"/>
              </w:rPr>
              <w:t>или квалификационного аттестата аудитора, или квалификационного аттестата страхового актуария, или сертификата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Chartered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Analyst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(CFA)", или сертификата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Certified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Investment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Analyst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(CHA)", или сертификата "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61CF">
              <w:rPr>
                <w:rFonts w:ascii="Arial" w:hAnsi="Arial" w:cs="Arial"/>
                <w:sz w:val="20"/>
                <w:szCs w:val="20"/>
              </w:rPr>
              <w:t>Manager</w:t>
            </w:r>
            <w:proofErr w:type="spellEnd"/>
            <w:r w:rsidRPr="00CC61CF">
              <w:rPr>
                <w:rFonts w:ascii="Arial" w:hAnsi="Arial" w:cs="Arial"/>
                <w:sz w:val="20"/>
                <w:szCs w:val="20"/>
              </w:rPr>
              <w:t xml:space="preserve"> (FRM)";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документ, подтверждающий полномочия представителя физического лица (в случае подписания настоящего заявления представителем);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61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1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61CF">
              <w:rPr>
                <w:rFonts w:ascii="Arial" w:hAnsi="Arial" w:cs="Arial"/>
                <w:sz w:val="20"/>
                <w:szCs w:val="20"/>
              </w:rPr>
              <w:t> информация о владении Финансовыми инструментами и сделках с Финансовыми инструментами подтверждается данными следующих реестров владельцев ценных бумаг, ведение которых осуществляет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ратор: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__________________________________________;</w:t>
            </w:r>
          </w:p>
          <w:p w:rsidR="00B572FC" w:rsidRPr="00CC61CF" w:rsidRDefault="00B572FC" w:rsidP="008441DE">
            <w:pPr>
              <w:spacing w:after="60" w:line="240" w:lineRule="auto"/>
              <w:ind w:right="-1" w:firstLine="284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__________________________________________.</w:t>
            </w:r>
          </w:p>
          <w:p w:rsidR="00B572FC" w:rsidRPr="00A57B59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7B59">
              <w:rPr>
                <w:rFonts w:ascii="Arial" w:hAnsi="Arial" w:cs="Arial"/>
                <w:sz w:val="20"/>
                <w:szCs w:val="20"/>
              </w:rPr>
              <w:t xml:space="preserve">Заявитель подтверждает, что ознакомился с Регламентом в редакции, действующей и размещенной на официальном сайте АО ВТБ Регистратор в сети Интернет </w:t>
            </w:r>
            <w:hyperlink r:id="rId8" w:history="1">
              <w:r w:rsidRPr="00A57B59">
                <w:rPr>
                  <w:rStyle w:val="a3"/>
                  <w:rFonts w:ascii="Arial" w:hAnsi="Arial" w:cs="Arial"/>
                </w:rPr>
                <w:t>https://vtbreg.ru</w:t>
              </w:r>
            </w:hyperlink>
            <w:r w:rsidRPr="00A57B59">
              <w:rPr>
                <w:rFonts w:ascii="Arial" w:hAnsi="Arial" w:cs="Arial"/>
                <w:u w:val="single"/>
              </w:rPr>
              <w:t xml:space="preserve"> </w:t>
            </w:r>
            <w:r w:rsidRPr="00A57B59">
              <w:rPr>
                <w:rFonts w:ascii="Arial" w:hAnsi="Arial" w:cs="Arial"/>
              </w:rPr>
              <w:t>(</w:t>
            </w:r>
            <w:hyperlink r:id="rId9" w:history="1">
              <w:r w:rsidRPr="00A57B59">
                <w:rPr>
                  <w:rStyle w:val="a3"/>
                  <w:rFonts w:ascii="Arial" w:hAnsi="Arial" w:cs="Arial"/>
                </w:rPr>
                <w:t>https://</w:t>
              </w:r>
              <w:r w:rsidRPr="00A57B59">
                <w:rPr>
                  <w:rStyle w:val="a3"/>
                  <w:rFonts w:ascii="Arial" w:hAnsi="Arial" w:cs="Arial"/>
                  <w:lang w:val="en-US"/>
                </w:rPr>
                <w:t>vtbreg</w:t>
              </w:r>
              <w:r w:rsidRPr="00A57B59">
                <w:rPr>
                  <w:rStyle w:val="a3"/>
                  <w:rFonts w:ascii="Arial" w:hAnsi="Arial" w:cs="Arial"/>
                </w:rPr>
                <w:t>.</w:t>
              </w:r>
              <w:r w:rsidRPr="00A57B59">
                <w:rPr>
                  <w:rStyle w:val="a3"/>
                  <w:rFonts w:ascii="Arial" w:hAnsi="Arial" w:cs="Arial"/>
                  <w:lang w:val="en-US"/>
                </w:rPr>
                <w:t>com</w:t>
              </w:r>
            </w:hyperlink>
            <w:r w:rsidRPr="00A57B59">
              <w:rPr>
                <w:rFonts w:ascii="Arial" w:hAnsi="Arial" w:cs="Arial"/>
              </w:rPr>
              <w:t>)</w:t>
            </w:r>
            <w:r w:rsidRPr="00A57B59">
              <w:rPr>
                <w:rFonts w:ascii="Arial" w:hAnsi="Arial" w:cs="Arial"/>
                <w:sz w:val="20"/>
                <w:szCs w:val="20"/>
              </w:rPr>
              <w:t xml:space="preserve"> на дату настоящего заявления, и обязуется соблюдать положения Регламента, относящиеся к Заявителю, а также своевременно знакомиться с изменениями (новыми редакциями) Регламента, размещаемыми на официальном сайте АО ВТБ Регистратор в сети Интернет </w:t>
            </w:r>
            <w:hyperlink r:id="rId10" w:history="1">
              <w:proofErr w:type="gramEnd"/>
              <w:r w:rsidRPr="00A57B59">
                <w:rPr>
                  <w:rStyle w:val="a3"/>
                  <w:rFonts w:ascii="Arial" w:hAnsi="Arial" w:cs="Arial"/>
                </w:rPr>
                <w:t>https://vtbreg.ru</w:t>
              </w:r>
            </w:hyperlink>
            <w:r w:rsidRPr="00A57B59">
              <w:rPr>
                <w:rFonts w:ascii="Arial" w:hAnsi="Arial" w:cs="Arial"/>
                <w:u w:val="single"/>
              </w:rPr>
              <w:t xml:space="preserve"> </w:t>
            </w:r>
            <w:r w:rsidRPr="00A57B59">
              <w:rPr>
                <w:rFonts w:ascii="Arial" w:hAnsi="Arial" w:cs="Arial"/>
              </w:rPr>
              <w:t>(</w:t>
            </w:r>
            <w:hyperlink r:id="rId11" w:history="1">
              <w:proofErr w:type="gramStart"/>
              <w:r w:rsidRPr="00A57B59">
                <w:rPr>
                  <w:rStyle w:val="a3"/>
                  <w:rFonts w:ascii="Arial" w:hAnsi="Arial" w:cs="Arial"/>
                </w:rPr>
                <w:t>https://</w:t>
              </w:r>
              <w:proofErr w:type="spellStart"/>
              <w:r w:rsidRPr="00A57B59">
                <w:rPr>
                  <w:rStyle w:val="a3"/>
                  <w:rFonts w:ascii="Arial" w:hAnsi="Arial" w:cs="Arial"/>
                  <w:lang w:val="en-US"/>
                </w:rPr>
                <w:t>vtbreg</w:t>
              </w:r>
              <w:proofErr w:type="spellEnd"/>
              <w:r w:rsidRPr="00A57B59">
                <w:rPr>
                  <w:rStyle w:val="a3"/>
                  <w:rFonts w:ascii="Arial" w:hAnsi="Arial" w:cs="Arial"/>
                </w:rPr>
                <w:t>.</w:t>
              </w:r>
              <w:r w:rsidRPr="00A57B59">
                <w:rPr>
                  <w:rStyle w:val="a3"/>
                  <w:rFonts w:ascii="Arial" w:hAnsi="Arial" w:cs="Arial"/>
                  <w:lang w:val="en-US"/>
                </w:rPr>
                <w:t>com</w:t>
              </w:r>
            </w:hyperlink>
            <w:r w:rsidRPr="00A57B59">
              <w:rPr>
                <w:rFonts w:ascii="Arial" w:hAnsi="Arial" w:cs="Arial"/>
              </w:rPr>
              <w:t>)</w:t>
            </w:r>
            <w:r w:rsidRPr="00A57B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7B59">
              <w:rPr>
                <w:rFonts w:ascii="Arial" w:hAnsi="Arial" w:cs="Arial"/>
                <w:sz w:val="20"/>
                <w:szCs w:val="20"/>
              </w:rPr>
              <w:t>Заявитель подтверждает, что осведомлен о повышенных</w:t>
            </w:r>
            <w:r w:rsidRPr="00CC61CF">
              <w:rPr>
                <w:rFonts w:ascii="Arial" w:hAnsi="Arial" w:cs="Arial"/>
                <w:sz w:val="20"/>
                <w:szCs w:val="20"/>
              </w:rPr>
              <w:t xml:space="preserve"> рисках, связанных с финансовыми инструментами, об ограничениях, установленных законодательством Российской Федерации в отношении ценных бумаг и (или) иных финансовых инструментов, предназначенных для </w:t>
            </w:r>
            <w:r w:rsidRPr="00CC61CF">
              <w:rPr>
                <w:rFonts w:ascii="Arial" w:hAnsi="Arial" w:cs="Arial"/>
                <w:sz w:val="20"/>
                <w:szCs w:val="20"/>
              </w:rPr>
              <w:lastRenderedPageBreak/>
              <w:t>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</w:t>
            </w:r>
            <w:proofErr w:type="gramEnd"/>
            <w:r w:rsidRPr="00CC61CF">
              <w:rPr>
                <w:rFonts w:ascii="Arial" w:hAnsi="Arial" w:cs="Arial"/>
                <w:sz w:val="20"/>
                <w:szCs w:val="20"/>
              </w:rPr>
              <w:t xml:space="preserve"> от 5 марта 1999 года N 46-ФЗ «О защите прав и законных интересов инвесторов на рынке ценных бумаг» не осуществляются выплаты компенсаций из федерального компенсационного фонда.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Заявитель подтверждает, что предоставленная им информация в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в целях подтверждения соответствия условиям, позволяющим признать Заявителя в качестве Квалифицированного инвестора, является достоверной, полной и актуальной. Заявитель подтверждает готовность предоставить дополнительные документальные подтверждения достоверности предоставляемой им информации по запросу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Заявитель обязуется уведомить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о несоблюдении Заявителем требований, позволяющим признать Заявителя в качестве Квалифицированного инвестора, незамедлительно после возникновения таких обстоятельств.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1CF">
              <w:rPr>
                <w:rFonts w:ascii="Arial" w:hAnsi="Arial" w:cs="Arial"/>
                <w:sz w:val="20"/>
                <w:szCs w:val="20"/>
              </w:rPr>
              <w:t>Заявитель дает согласие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(</w:t>
            </w:r>
            <w:r w:rsidRPr="008362D9">
              <w:rPr>
                <w:rFonts w:ascii="Arial" w:hAnsi="Arial" w:cs="Arial"/>
                <w:sz w:val="20"/>
                <w:szCs w:val="20"/>
              </w:rPr>
              <w:t>ОГРН 1045605469744, адрес местонахождения: 127015, г. Москва, ул. Правды, д. 23</w:t>
            </w:r>
            <w:r w:rsidRPr="00CC61CF">
              <w:rPr>
                <w:rFonts w:ascii="Arial" w:hAnsi="Arial" w:cs="Arial"/>
                <w:sz w:val="20"/>
                <w:szCs w:val="20"/>
              </w:rPr>
              <w:t>) на обработку персональных данных Заявителя, содержащихся в настоящем заявлении или иных документах, предоставляемых Заявителем в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 в соответствии с Регламентом, способами, предусмотренными Федеральным законом «О персональных данных» №152-ФЗ от 27.07.2006 года, в том числе сбор, запись, систематизация, накопление, хранение, уточнение (обновление</w:t>
            </w:r>
            <w:proofErr w:type="gramEnd"/>
            <w:r w:rsidRPr="00CC61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CC61CF">
              <w:rPr>
                <w:rFonts w:ascii="Arial" w:hAnsi="Arial" w:cs="Arial"/>
                <w:sz w:val="20"/>
                <w:szCs w:val="20"/>
              </w:rPr>
              <w:t>изменение), извлечение, использование, обезличивание, блокирование, удаление, уничтожение персональных данных, а также (если это необходимо для исполнения требований законодательства РФ) передача (распространение, предоставление, доступ).</w:t>
            </w:r>
            <w:proofErr w:type="gramEnd"/>
            <w:r w:rsidRPr="00CC61CF">
              <w:rPr>
                <w:rFonts w:ascii="Arial" w:hAnsi="Arial" w:cs="Arial"/>
                <w:sz w:val="20"/>
                <w:szCs w:val="20"/>
              </w:rPr>
              <w:t xml:space="preserve"> Цель обработки персональных данных Заявителя – признание Заявителя Квалифицированным инвестором и исполнение иных требований Регламента. Срок, в течение которого действует согласие Заявителя на обработку его персональных данных, - до истечения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1CF">
              <w:rPr>
                <w:rFonts w:ascii="Arial" w:hAnsi="Arial" w:cs="Arial"/>
                <w:sz w:val="20"/>
                <w:szCs w:val="20"/>
              </w:rPr>
              <w:t>5 (пяти) лет с момента прекращения отношений между Заявителем и АО ВТБ Регис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CC61CF">
              <w:rPr>
                <w:rFonts w:ascii="Arial" w:hAnsi="Arial" w:cs="Arial"/>
                <w:sz w:val="20"/>
                <w:szCs w:val="20"/>
              </w:rPr>
              <w:t>ратор, в связи с которыми Заявитель предоставил персональные данные, если иное не предусмотрено законодательством РФ.</w:t>
            </w:r>
          </w:p>
          <w:p w:rsidR="00B572FC" w:rsidRPr="00CC61CF" w:rsidRDefault="00B572FC" w:rsidP="008441DE">
            <w:pPr>
              <w:spacing w:before="284" w:after="284" w:line="240" w:lineRule="auto"/>
              <w:ind w:right="-1" w:hanging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1CF">
              <w:rPr>
                <w:rFonts w:ascii="Arial" w:hAnsi="Arial" w:cs="Arial"/>
                <w:sz w:val="20"/>
                <w:szCs w:val="20"/>
              </w:rPr>
              <w:t>Дата Заявления: __________________________</w:t>
            </w:r>
          </w:p>
        </w:tc>
      </w:tr>
      <w:tr w:rsidR="00B572FC" w:rsidRPr="00CC61CF" w:rsidTr="008441DE">
        <w:trPr>
          <w:gridAfter w:val="1"/>
          <w:wAfter w:w="13" w:type="dxa"/>
          <w:trHeight w:val="289"/>
        </w:trPr>
        <w:tc>
          <w:tcPr>
            <w:tcW w:w="1371" w:type="dxa"/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>
              <w:rPr>
                <w:szCs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778.7pt;width:491.75pt;height:55.05pt;z-index:251659264;mso-position-horizontal-relative:page;mso-position-vertical-relative:page" o:allowincell="f">
                  <v:imagedata r:id="rId12" o:title=""/>
                  <w10:wrap anchorx="page" anchory="page"/>
                  <w10:anchorlock/>
                </v:shape>
                <o:OLEObject Type="Embed" ProgID="PBrush" ShapeID="_x0000_s1026" DrawAspect="Content" ObjectID="_1683558743" r:id="rId13"/>
              </w:pict>
            </w: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0" w:after="60"/>
              <w:ind w:left="0" w:right="-1"/>
              <w:rPr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0" w:after="60"/>
              <w:ind w:left="0" w:right="-1"/>
              <w:jc w:val="center"/>
              <w:rPr>
                <w:szCs w:val="20"/>
              </w:rPr>
            </w:pPr>
            <w:r w:rsidRPr="00CC61CF">
              <w:rPr>
                <w:szCs w:val="20"/>
              </w:rPr>
              <w:t>ФИО</w:t>
            </w: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06"/>
              <w:spacing w:before="0" w:after="60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  <w:trHeight w:val="134"/>
        </w:trPr>
        <w:tc>
          <w:tcPr>
            <w:tcW w:w="1371" w:type="dxa"/>
            <w:shd w:val="clear" w:color="auto" w:fill="auto"/>
            <w:vAlign w:val="bottom"/>
          </w:tcPr>
          <w:p w:rsidR="00B572FC" w:rsidRPr="00CC61CF" w:rsidRDefault="00B572FC" w:rsidP="008441DE">
            <w:pPr>
              <w:pStyle w:val="ID"/>
              <w:ind w:left="0" w:right="-1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ID"/>
              <w:ind w:left="0" w:right="-1"/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:rsidR="00B572FC" w:rsidRPr="00CC61CF" w:rsidRDefault="00B572FC" w:rsidP="008441DE">
            <w:pPr>
              <w:pStyle w:val="ID"/>
              <w:ind w:left="0" w:right="-1"/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72FC" w:rsidRPr="00CC61CF" w:rsidRDefault="00B572FC" w:rsidP="008441DE">
            <w:pPr>
              <w:pStyle w:val="ID"/>
              <w:ind w:left="0" w:right="-1"/>
              <w:rPr>
                <w:sz w:val="20"/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</w:trPr>
        <w:tc>
          <w:tcPr>
            <w:tcW w:w="9774" w:type="dxa"/>
            <w:gridSpan w:val="10"/>
            <w:shd w:val="clear" w:color="auto" w:fill="D6D7D8"/>
            <w:vAlign w:val="center"/>
          </w:tcPr>
          <w:p w:rsidR="00B572FC" w:rsidRPr="00CC61CF" w:rsidRDefault="00B572FC" w:rsidP="008441DE">
            <w:pPr>
              <w:pStyle w:val="000"/>
              <w:ind w:left="0" w:right="-1"/>
              <w:rPr>
                <w:sz w:val="20"/>
                <w:szCs w:val="20"/>
              </w:rPr>
            </w:pPr>
            <w:r w:rsidRPr="00CC61CF">
              <w:rPr>
                <w:sz w:val="20"/>
                <w:szCs w:val="20"/>
              </w:rPr>
              <w:t>СЛУЖЕБНЫЕ ОТМЕТКИ</w:t>
            </w:r>
          </w:p>
        </w:tc>
      </w:tr>
      <w:tr w:rsidR="00B572FC" w:rsidRPr="00CC61CF" w:rsidTr="008441DE">
        <w:trPr>
          <w:gridAfter w:val="1"/>
          <w:wAfter w:w="13" w:type="dxa"/>
        </w:trPr>
        <w:tc>
          <w:tcPr>
            <w:tcW w:w="4238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Заявление и документы приняты.</w:t>
            </w:r>
          </w:p>
        </w:tc>
        <w:tc>
          <w:tcPr>
            <w:tcW w:w="5536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</w:p>
        </w:tc>
      </w:tr>
      <w:tr w:rsidR="00B572FC" w:rsidRPr="00CC61CF" w:rsidTr="008441DE">
        <w:trPr>
          <w:gridAfter w:val="1"/>
          <w:wAfter w:w="13" w:type="dxa"/>
        </w:trPr>
        <w:tc>
          <w:tcPr>
            <w:tcW w:w="4238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Дата приема Заявления:</w:t>
            </w:r>
          </w:p>
        </w:tc>
        <w:tc>
          <w:tcPr>
            <w:tcW w:w="5536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«___» _____________ 202_</w:t>
            </w:r>
          </w:p>
        </w:tc>
      </w:tr>
      <w:tr w:rsidR="00B572FC" w:rsidRPr="00CC61CF" w:rsidTr="008441DE">
        <w:trPr>
          <w:gridAfter w:val="1"/>
          <w:wAfter w:w="13" w:type="dxa"/>
        </w:trPr>
        <w:tc>
          <w:tcPr>
            <w:tcW w:w="4238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 w:rsidRPr="00CC61CF">
              <w:rPr>
                <w:szCs w:val="20"/>
              </w:rPr>
              <w:t>Подпись сотрудника: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  <w:r w:rsidRPr="00CC61CF">
              <w:rPr>
                <w:szCs w:val="20"/>
                <w:lang w:val="en-US"/>
              </w:rPr>
              <w:t>/</w:t>
            </w:r>
            <w:r w:rsidRPr="00CC61CF">
              <w:rPr>
                <w:szCs w:val="20"/>
              </w:rPr>
              <w:t xml:space="preserve"> </w:t>
            </w:r>
          </w:p>
        </w:tc>
      </w:tr>
      <w:tr w:rsidR="00B572FC" w:rsidRPr="00CC61CF" w:rsidTr="008441DE">
        <w:trPr>
          <w:gridAfter w:val="1"/>
          <w:wAfter w:w="13" w:type="dxa"/>
        </w:trPr>
        <w:tc>
          <w:tcPr>
            <w:tcW w:w="4238" w:type="dxa"/>
            <w:gridSpan w:val="5"/>
            <w:shd w:val="clear" w:color="auto" w:fill="D5D6D7"/>
            <w:vAlign w:val="center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B572FC" w:rsidRPr="00CC61CF" w:rsidRDefault="00B572FC" w:rsidP="008441DE">
            <w:pPr>
              <w:pStyle w:val="06"/>
              <w:ind w:left="0" w:right="-1"/>
              <w:rPr>
                <w:szCs w:val="20"/>
              </w:rPr>
            </w:pPr>
          </w:p>
        </w:tc>
      </w:tr>
    </w:tbl>
    <w:p w:rsidR="001774CB" w:rsidRPr="00B572FC" w:rsidRDefault="001774CB" w:rsidP="00B572FC"/>
    <w:sectPr w:rsidR="001774CB" w:rsidRPr="00B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494E"/>
    <w:multiLevelType w:val="hybridMultilevel"/>
    <w:tmpl w:val="A3C6533C"/>
    <w:lvl w:ilvl="0" w:tplc="668C7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D4"/>
    <w:rsid w:val="000322D4"/>
    <w:rsid w:val="001774CB"/>
    <w:rsid w:val="008C2C70"/>
    <w:rsid w:val="00B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2FC"/>
    <w:rPr>
      <w:color w:val="0000FF" w:themeColor="hyperlink"/>
      <w:u w:val="single"/>
    </w:rPr>
  </w:style>
  <w:style w:type="paragraph" w:customStyle="1" w:styleId="06">
    <w:name w:val="06 ТАБЛИЦА В ТЕКСТЕ"/>
    <w:link w:val="060"/>
    <w:qFormat/>
    <w:rsid w:val="00B572FC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B572FC"/>
    <w:rPr>
      <w:rFonts w:ascii="Arial" w:eastAsia="Times New Roman" w:hAnsi="Arial" w:cs="Arial"/>
      <w:sz w:val="20"/>
    </w:rPr>
  </w:style>
  <w:style w:type="paragraph" w:customStyle="1" w:styleId="00">
    <w:name w:val="00 НАИМЕНОВАНИЕ ПОЛЕЙ"/>
    <w:rsid w:val="00B572FC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B572FC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5">
    <w:name w:val="05 МАРКИРОВАННЫЙ СПИСОК"/>
    <w:rsid w:val="00B572FC"/>
    <w:pPr>
      <w:tabs>
        <w:tab w:val="left" w:pos="1134"/>
      </w:tabs>
      <w:spacing w:after="284" w:line="240" w:lineRule="auto"/>
      <w:contextualSpacing/>
    </w:pPr>
    <w:rPr>
      <w:rFonts w:ascii="Arial" w:eastAsia="Calibri" w:hAnsi="Arial" w:cs="Arial"/>
      <w:sz w:val="20"/>
    </w:rPr>
  </w:style>
  <w:style w:type="paragraph" w:customStyle="1" w:styleId="ID">
    <w:name w:val="ID"/>
    <w:rsid w:val="00B572FC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2FC"/>
    <w:rPr>
      <w:color w:val="0000FF" w:themeColor="hyperlink"/>
      <w:u w:val="single"/>
    </w:rPr>
  </w:style>
  <w:style w:type="paragraph" w:customStyle="1" w:styleId="06">
    <w:name w:val="06 ТАБЛИЦА В ТЕКСТЕ"/>
    <w:link w:val="060"/>
    <w:qFormat/>
    <w:rsid w:val="00B572FC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B572FC"/>
    <w:rPr>
      <w:rFonts w:ascii="Arial" w:eastAsia="Times New Roman" w:hAnsi="Arial" w:cs="Arial"/>
      <w:sz w:val="20"/>
    </w:rPr>
  </w:style>
  <w:style w:type="paragraph" w:customStyle="1" w:styleId="00">
    <w:name w:val="00 НАИМЕНОВАНИЕ ПОЛЕЙ"/>
    <w:rsid w:val="00B572FC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B572FC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5">
    <w:name w:val="05 МАРКИРОВАННЫЙ СПИСОК"/>
    <w:rsid w:val="00B572FC"/>
    <w:pPr>
      <w:tabs>
        <w:tab w:val="left" w:pos="1134"/>
      </w:tabs>
      <w:spacing w:after="284" w:line="240" w:lineRule="auto"/>
      <w:contextualSpacing/>
    </w:pPr>
    <w:rPr>
      <w:rFonts w:ascii="Arial" w:eastAsia="Calibri" w:hAnsi="Arial" w:cs="Arial"/>
      <w:sz w:val="20"/>
    </w:rPr>
  </w:style>
  <w:style w:type="paragraph" w:customStyle="1" w:styleId="ID">
    <w:name w:val="ID"/>
    <w:rsid w:val="00B572FC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breg.ru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hyperlink" Target="https://vtbreg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breg.ru" TargetMode="External"/><Relationship Id="rId11" Type="http://schemas.openxmlformats.org/officeDocument/2006/relationships/hyperlink" Target="https://vtbre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tb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tbre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Борщева</dc:creator>
  <cp:lastModifiedBy>Елена А. Борщева</cp:lastModifiedBy>
  <cp:revision>2</cp:revision>
  <dcterms:created xsi:type="dcterms:W3CDTF">2021-05-26T15:26:00Z</dcterms:created>
  <dcterms:modified xsi:type="dcterms:W3CDTF">2021-05-26T15:26:00Z</dcterms:modified>
</cp:coreProperties>
</file>